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33C18"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ANNOUNCEMENT</w:t>
      </w:r>
    </w:p>
    <w:p w14:paraId="6FA52E4C" w14:textId="77777777"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On Request for Quotation</w:t>
      </w:r>
    </w:p>
    <w:p w14:paraId="2EEE01B0" w14:textId="0404E3D0" w:rsidR="00682FD2" w:rsidRDefault="00682FD2" w:rsidP="00682FD2">
      <w:pPr>
        <w:spacing w:line="360" w:lineRule="auto"/>
        <w:ind w:left="283"/>
        <w:jc w:val="center"/>
        <w:rPr>
          <w:rFonts w:ascii="GHEA Grapalat" w:eastAsia="Calibri" w:hAnsi="GHEA Grapalat"/>
          <w:b/>
          <w:i/>
          <w:sz w:val="22"/>
          <w:szCs w:val="22"/>
        </w:rPr>
      </w:pPr>
      <w:r>
        <w:rPr>
          <w:rFonts w:ascii="GHEA Grapalat" w:eastAsia="Calibri" w:hAnsi="GHEA Grapalat"/>
          <w:b/>
          <w:i/>
          <w:sz w:val="22"/>
          <w:szCs w:val="22"/>
        </w:rPr>
        <w:t xml:space="preserve">The text of this announcement is approved by the </w:t>
      </w:r>
      <w:r>
        <w:rPr>
          <w:rFonts w:ascii="GHEA Grapalat" w:eastAsia="Calibri" w:hAnsi="GHEA Grapalat"/>
          <w:b/>
          <w:i/>
          <w:color w:val="FF0000"/>
          <w:sz w:val="22"/>
          <w:szCs w:val="22"/>
        </w:rPr>
        <w:t xml:space="preserve">Decision N </w:t>
      </w:r>
      <w:r>
        <w:rPr>
          <w:rFonts w:ascii="GHEA Grapalat" w:eastAsia="Calibri" w:hAnsi="GHEA Grapalat"/>
          <w:b/>
          <w:i/>
          <w:color w:val="FF0000"/>
          <w:sz w:val="22"/>
          <w:szCs w:val="22"/>
          <w:lang w:val="hy-AM"/>
        </w:rPr>
        <w:t>1</w:t>
      </w:r>
      <w:r>
        <w:rPr>
          <w:rFonts w:ascii="GHEA Grapalat" w:eastAsia="Calibri" w:hAnsi="GHEA Grapalat"/>
          <w:b/>
          <w:i/>
          <w:color w:val="FF0000"/>
          <w:sz w:val="22"/>
          <w:szCs w:val="22"/>
        </w:rPr>
        <w:t xml:space="preserve"> </w:t>
      </w:r>
      <w:r>
        <w:rPr>
          <w:rFonts w:ascii="GHEA Grapalat" w:eastAsia="Calibri" w:hAnsi="GHEA Grapalat"/>
          <w:b/>
          <w:i/>
          <w:sz w:val="22"/>
          <w:szCs w:val="22"/>
        </w:rPr>
        <w:t xml:space="preserve">of Request for Quotation Committee dated </w:t>
      </w:r>
      <w:r w:rsidR="00610D47">
        <w:rPr>
          <w:rFonts w:asciiTheme="minorHAnsi" w:eastAsia="Calibri" w:hAnsiTheme="minorHAnsi"/>
          <w:b/>
          <w:i/>
          <w:color w:val="FF0000"/>
          <w:sz w:val="22"/>
          <w:szCs w:val="22"/>
          <w:lang w:val="hy-AM"/>
        </w:rPr>
        <w:t>02</w:t>
      </w:r>
      <w:r w:rsidR="00BF3E0A">
        <w:rPr>
          <w:rFonts w:asciiTheme="minorHAnsi" w:eastAsia="Calibri" w:hAnsiTheme="minorHAnsi"/>
          <w:b/>
          <w:i/>
          <w:color w:val="FF0000"/>
          <w:sz w:val="22"/>
          <w:szCs w:val="22"/>
          <w:lang w:val="hy-AM"/>
        </w:rPr>
        <w:t>․</w:t>
      </w:r>
      <w:r w:rsidR="009E07A7">
        <w:rPr>
          <w:rFonts w:asciiTheme="minorHAnsi" w:eastAsia="Calibri" w:hAnsiTheme="minorHAnsi"/>
          <w:b/>
          <w:i/>
          <w:color w:val="FF0000"/>
          <w:sz w:val="22"/>
          <w:szCs w:val="22"/>
          <w:lang w:val="hy-AM"/>
        </w:rPr>
        <w:t>0</w:t>
      </w:r>
      <w:r w:rsidR="00610D47">
        <w:rPr>
          <w:rFonts w:asciiTheme="minorHAnsi" w:eastAsia="Calibri" w:hAnsiTheme="minorHAnsi"/>
          <w:b/>
          <w:i/>
          <w:color w:val="FF0000"/>
          <w:sz w:val="22"/>
          <w:szCs w:val="22"/>
          <w:lang w:val="hy-AM"/>
        </w:rPr>
        <w:t>2</w:t>
      </w:r>
      <w:r w:rsidR="00BF3E0A">
        <w:rPr>
          <w:rFonts w:asciiTheme="minorHAnsi" w:eastAsia="Calibri" w:hAnsiTheme="minorHAnsi"/>
          <w:b/>
          <w:i/>
          <w:color w:val="FF0000"/>
          <w:sz w:val="22"/>
          <w:szCs w:val="22"/>
          <w:lang w:val="hy-AM"/>
        </w:rPr>
        <w:t>․202</w:t>
      </w:r>
      <w:r w:rsidR="001071EB" w:rsidRPr="001071EB">
        <w:rPr>
          <w:rFonts w:asciiTheme="minorHAnsi" w:eastAsia="Calibri" w:hAnsiTheme="minorHAnsi"/>
          <w:b/>
          <w:i/>
          <w:color w:val="FF0000"/>
          <w:sz w:val="22"/>
          <w:szCs w:val="22"/>
          <w:lang w:val="hy-AM"/>
        </w:rPr>
        <w:t>5</w:t>
      </w:r>
      <w:r>
        <w:rPr>
          <w:rFonts w:ascii="GHEA Grapalat" w:eastAsia="Calibri" w:hAnsi="GHEA Grapalat"/>
          <w:b/>
          <w:i/>
          <w:color w:val="FF0000"/>
          <w:sz w:val="22"/>
          <w:szCs w:val="22"/>
        </w:rPr>
        <w:t xml:space="preserve"> </w:t>
      </w:r>
      <w:r>
        <w:rPr>
          <w:rFonts w:ascii="GHEA Grapalat" w:eastAsia="Calibri" w:hAnsi="GHEA Grapalat"/>
          <w:b/>
          <w:i/>
          <w:sz w:val="22"/>
          <w:szCs w:val="22"/>
        </w:rPr>
        <w:t>and is being published according to Article 27 of the Law of the Republic of Armenia "On Procurement".</w:t>
      </w:r>
    </w:p>
    <w:p w14:paraId="7BC37BF3" w14:textId="04BE3E60" w:rsidR="00682FD2" w:rsidRPr="00610D47" w:rsidRDefault="00682FD2" w:rsidP="00682FD2">
      <w:pPr>
        <w:keepNext/>
        <w:spacing w:line="360" w:lineRule="auto"/>
        <w:jc w:val="center"/>
        <w:outlineLvl w:val="2"/>
        <w:rPr>
          <w:rFonts w:asciiTheme="minorHAnsi" w:hAnsiTheme="minorHAnsi"/>
          <w:i/>
          <w:lang w:val="hy-AM"/>
        </w:rPr>
      </w:pPr>
      <w:r>
        <w:rPr>
          <w:rFonts w:ascii="GHEA Grapalat" w:hAnsi="GHEA Grapalat"/>
          <w:b/>
          <w:sz w:val="20"/>
          <w:szCs w:val="20"/>
          <w:lang w:val="en-AU"/>
        </w:rPr>
        <w:t xml:space="preserve">Code of the Request for Quotation: </w:t>
      </w:r>
      <w:r w:rsidRPr="009E07A7">
        <w:rPr>
          <w:rFonts w:ascii="GHEA Grapalat" w:hAnsi="GHEA Grapalat"/>
          <w:i/>
        </w:rPr>
        <w:t>SH</w:t>
      </w:r>
      <w:r w:rsidR="00C2379C" w:rsidRPr="009E07A7">
        <w:rPr>
          <w:rFonts w:ascii="GHEA Grapalat" w:hAnsi="GHEA Grapalat"/>
          <w:i/>
        </w:rPr>
        <w:t>AK</w:t>
      </w:r>
      <w:r w:rsidRPr="009E07A7">
        <w:rPr>
          <w:rFonts w:ascii="GHEA Grapalat" w:hAnsi="GHEA Grapalat"/>
          <w:i/>
        </w:rPr>
        <w:t>-</w:t>
      </w:r>
      <w:r>
        <w:rPr>
          <w:rFonts w:ascii="GHEA Grapalat" w:hAnsi="GHEA Grapalat"/>
          <w:i/>
        </w:rPr>
        <w:t>GH</w:t>
      </w:r>
      <w:r w:rsidR="009E07A7" w:rsidRPr="009E07A7">
        <w:rPr>
          <w:rFonts w:ascii="GHEA Grapalat" w:hAnsi="GHEA Grapalat"/>
          <w:i/>
        </w:rPr>
        <w:t>Ts</w:t>
      </w:r>
      <w:r>
        <w:rPr>
          <w:rFonts w:ascii="GHEA Grapalat" w:hAnsi="GHEA Grapalat"/>
          <w:i/>
        </w:rPr>
        <w:t>DzB</w:t>
      </w:r>
      <w:r w:rsidRPr="009E07A7">
        <w:rPr>
          <w:rFonts w:ascii="GHEA Grapalat" w:hAnsi="GHEA Grapalat"/>
          <w:i/>
        </w:rPr>
        <w:t>-</w:t>
      </w:r>
      <w:r w:rsidR="00A728E5">
        <w:rPr>
          <w:rFonts w:ascii="GHEA Grapalat" w:hAnsi="GHEA Grapalat"/>
          <w:i/>
        </w:rPr>
        <w:t>2</w:t>
      </w:r>
      <w:r w:rsidR="00402A06">
        <w:rPr>
          <w:rFonts w:ascii="GHEA Grapalat" w:hAnsi="GHEA Grapalat"/>
          <w:i/>
        </w:rPr>
        <w:t>6</w:t>
      </w:r>
      <w:r w:rsidR="00A728E5">
        <w:rPr>
          <w:rFonts w:ascii="GHEA Grapalat" w:hAnsi="GHEA Grapalat"/>
          <w:i/>
        </w:rPr>
        <w:t>/</w:t>
      </w:r>
      <w:r w:rsidR="00610D47">
        <w:rPr>
          <w:rFonts w:ascii="GHEA Grapalat" w:hAnsi="GHEA Grapalat"/>
          <w:i/>
          <w:lang w:val="hy-AM"/>
        </w:rPr>
        <w:t>3</w:t>
      </w:r>
    </w:p>
    <w:p w14:paraId="15771044"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Client, </w:t>
      </w:r>
      <w:r>
        <w:rPr>
          <w:rFonts w:ascii="Sylfaen" w:hAnsi="Sylfaen"/>
          <w:b/>
          <w:color w:val="FF0000"/>
          <w:szCs w:val="20"/>
        </w:rPr>
        <w:t>“Sevan mental health center” CJsC</w:t>
      </w:r>
      <w:r>
        <w:rPr>
          <w:rFonts w:ascii="GHEA Grapalat" w:eastAsia="Calibri" w:hAnsi="GHEA Grapalat"/>
          <w:sz w:val="22"/>
          <w:szCs w:val="22"/>
        </w:rPr>
        <w:t xml:space="preserve">, located at </w:t>
      </w:r>
      <w:r>
        <w:rPr>
          <w:rFonts w:ascii="Sylfaen" w:hAnsi="Sylfaen"/>
          <w:szCs w:val="20"/>
        </w:rPr>
        <w:t>Sevan, st. Karmir Banaki 68</w:t>
      </w:r>
      <w:r>
        <w:rPr>
          <w:rFonts w:ascii="Sylfaen" w:hAnsi="Sylfaen"/>
          <w:szCs w:val="20"/>
          <w:lang w:val="hy-AM"/>
        </w:rPr>
        <w:t xml:space="preserve"> </w:t>
      </w:r>
      <w:r>
        <w:rPr>
          <w:rFonts w:ascii="GHEA Grapalat" w:eastAsia="Calibri" w:hAnsi="GHEA Grapalat"/>
          <w:sz w:val="22"/>
          <w:szCs w:val="22"/>
        </w:rPr>
        <w:t>is announcing request for quotation which is being carried out in one phase via electronic procurement Armeps system.</w:t>
      </w:r>
    </w:p>
    <w:p w14:paraId="13B7C544" w14:textId="77777777" w:rsidR="00682FD2" w:rsidRDefault="00682FD2" w:rsidP="00682FD2">
      <w:pPr>
        <w:ind w:firstLine="720"/>
        <w:jc w:val="both"/>
        <w:rPr>
          <w:rFonts w:ascii="GHEA Grapalat" w:hAnsi="GHEA Grapalat"/>
          <w:i/>
          <w:sz w:val="20"/>
          <w:szCs w:val="20"/>
          <w:lang w:val="af-ZA"/>
        </w:rPr>
      </w:pPr>
      <w:r>
        <w:rPr>
          <w:rFonts w:ascii="GHEA Grapalat" w:eastAsia="Calibri" w:hAnsi="GHEA Grapalat"/>
          <w:sz w:val="22"/>
          <w:szCs w:val="22"/>
        </w:rPr>
        <w:t>The participant selected in the request for quotation according to the defined order will be suggeste</w:t>
      </w:r>
      <w:r w:rsidR="006E59C5">
        <w:rPr>
          <w:rFonts w:ascii="GHEA Grapalat" w:eastAsia="Calibri" w:hAnsi="GHEA Grapalat"/>
          <w:sz w:val="22"/>
          <w:szCs w:val="22"/>
        </w:rPr>
        <w:t xml:space="preserve">d to sign a supply contract </w:t>
      </w:r>
      <w:r w:rsidR="009E07A7" w:rsidRPr="009E07A7">
        <w:rPr>
          <w:rFonts w:ascii="Sylfaen" w:hAnsi="Sylfaen"/>
          <w:b/>
          <w:color w:val="FF0000"/>
          <w:szCs w:val="20"/>
        </w:rPr>
        <w:t>car insurance services</w:t>
      </w:r>
      <w:r w:rsidR="0078731B" w:rsidRPr="0078731B">
        <w:rPr>
          <w:rFonts w:ascii="GHEA Grapalat" w:eastAsia="Calibri" w:hAnsi="GHEA Grapalat"/>
          <w:color w:val="FF0000"/>
          <w:sz w:val="22"/>
          <w:szCs w:val="22"/>
          <w:lang w:val="hy-AM"/>
        </w:rPr>
        <w:t xml:space="preserve"> </w:t>
      </w:r>
      <w:r>
        <w:rPr>
          <w:rFonts w:ascii="GHEA Grapalat" w:eastAsia="Calibri" w:hAnsi="GHEA Grapalat"/>
          <w:sz w:val="22"/>
          <w:szCs w:val="22"/>
        </w:rPr>
        <w:t xml:space="preserve">(hereinafter the Contract). </w:t>
      </w:r>
    </w:p>
    <w:p w14:paraId="0C177CE6"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According to the terms of Article 7 of the RA Law “On Procurement”, all persons or entities, irrespective of being a foreigner, a foreign entity or a stateless person, has the qual right to participate in request for quotation.</w:t>
      </w:r>
    </w:p>
    <w:p w14:paraId="7C1F4A0F"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14:paraId="57691EB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14:paraId="76CCBA61"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To receive the invitation of the request for quotation in hard copy it is required to apply to the Client </w:t>
      </w:r>
      <w:r w:rsidR="008E0D2F">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h</w:t>
      </w:r>
      <w:r>
        <w:rPr>
          <w:rFonts w:ascii="GHEA Grapalat" w:eastAsia="Calibri" w:hAnsi="GHEA Grapalat"/>
          <w:color w:val="FF0000"/>
          <w:sz w:val="22"/>
          <w:szCs w:val="22"/>
        </w:rPr>
        <w:t xml:space="preserve"> day </w:t>
      </w:r>
      <w:r>
        <w:rPr>
          <w:rFonts w:ascii="GHEA Grapalat" w:eastAsia="Calibri" w:hAnsi="GHEA Grapalat"/>
          <w:sz w:val="22"/>
          <w:szCs w:val="22"/>
        </w:rPr>
        <w:t>as from the day of pu</w:t>
      </w:r>
    </w:p>
    <w:p w14:paraId="27172243" w14:textId="47E6D8EE"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blication of the announcement, at</w:t>
      </w:r>
      <w:r w:rsidRPr="00B309C2">
        <w:rPr>
          <w:rFonts w:ascii="GHEA Grapalat" w:eastAsia="Calibri" w:hAnsi="GHEA Grapalat"/>
          <w:color w:val="FF0000"/>
          <w:sz w:val="22"/>
          <w:szCs w:val="22"/>
          <w:lang w:val="hy-AM"/>
        </w:rPr>
        <w:t xml:space="preserve"> </w:t>
      </w:r>
      <w:r w:rsidR="000637B1">
        <w:rPr>
          <w:rFonts w:ascii="GHEA Grapalat" w:eastAsia="Calibri" w:hAnsi="GHEA Grapalat"/>
          <w:color w:val="FF0000"/>
          <w:sz w:val="22"/>
          <w:szCs w:val="22"/>
        </w:rPr>
        <w:t>1</w:t>
      </w:r>
      <w:r w:rsidR="00402A06">
        <w:rPr>
          <w:rFonts w:ascii="GHEA Grapalat" w:eastAsia="Calibri" w:hAnsi="GHEA Grapalat"/>
          <w:color w:val="FF0000"/>
          <w:sz w:val="22"/>
          <w:szCs w:val="22"/>
        </w:rPr>
        <w:t>4</w:t>
      </w:r>
      <w:r w:rsidR="000637B1">
        <w:rPr>
          <w:rFonts w:ascii="GHEA Grapalat" w:eastAsia="Calibri" w:hAnsi="GHEA Grapalat"/>
          <w:color w:val="FF0000"/>
          <w:sz w:val="22"/>
          <w:szCs w:val="22"/>
        </w:rPr>
        <w:t>:00</w:t>
      </w:r>
      <w:r w:rsidRPr="00434D87">
        <w:rPr>
          <w:rFonts w:ascii="GHEA Grapalat" w:eastAsia="Calibri" w:hAnsi="GHEA Grapalat"/>
          <w:color w:val="FF0000"/>
          <w:sz w:val="22"/>
          <w:szCs w:val="22"/>
          <w:lang w:val="hy-AM"/>
        </w:rPr>
        <w:t xml:space="preserve"> am</w:t>
      </w:r>
      <w:r>
        <w:rPr>
          <w:rFonts w:ascii="GHEA Grapalat" w:eastAsia="Calibri" w:hAnsi="GHEA Grapalat"/>
          <w:sz w:val="22"/>
          <w:szCs w:val="22"/>
        </w:rPr>
        <w:t xml:space="preserve">. To receive an invitation in a hard copy it is necessary to send a written request to the Client. The Client ensures the provision of the hard copy free of charge within the working day following day of the receipt of such request. </w:t>
      </w:r>
    </w:p>
    <w:p w14:paraId="3D8A241B"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In case of getting a request for providing the invitation electronically, the Client should ensure the provision of invitation electronically within the working day following the day of receipt of such a request.</w:t>
      </w:r>
    </w:p>
    <w:p w14:paraId="7797E963"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Not getting an invitation in the prescribed order shall not restrict the right of the participant to participate in this procedure. </w:t>
      </w:r>
    </w:p>
    <w:p w14:paraId="19E1630B" w14:textId="3C1004BA"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bids for the request for quotation should be submitted electronically via </w:t>
      </w:r>
      <w:hyperlink r:id="rId4"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w:t>
      </w:r>
      <w:r>
        <w:rPr>
          <w:rFonts w:ascii="GHEA Grapalat" w:eastAsia="Calibri" w:hAnsi="GHEA Grapalat"/>
          <w:color w:val="FF0000"/>
          <w:sz w:val="22"/>
          <w:szCs w:val="22"/>
        </w:rPr>
        <w:t xml:space="preserve">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 </w:t>
      </w:r>
      <w:r>
        <w:rPr>
          <w:rFonts w:ascii="GHEA Grapalat" w:eastAsia="Calibri" w:hAnsi="GHEA Grapalat"/>
          <w:sz w:val="22"/>
          <w:szCs w:val="22"/>
        </w:rPr>
        <w:t xml:space="preserve">as from the day of publication of the announcement, at </w:t>
      </w:r>
      <w:r w:rsidR="000637B1">
        <w:rPr>
          <w:rFonts w:ascii="GHEA Grapalat" w:eastAsia="Calibri" w:hAnsi="GHEA Grapalat"/>
          <w:color w:val="FF0000"/>
          <w:sz w:val="22"/>
          <w:szCs w:val="22"/>
        </w:rPr>
        <w:t>1</w:t>
      </w:r>
      <w:r w:rsidR="00402A06">
        <w:rPr>
          <w:rFonts w:ascii="GHEA Grapalat" w:eastAsia="Calibri" w:hAnsi="GHEA Grapalat"/>
          <w:color w:val="FF0000"/>
          <w:sz w:val="22"/>
          <w:szCs w:val="22"/>
        </w:rPr>
        <w:t>4</w:t>
      </w:r>
      <w:r w:rsidR="000637B1">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The bids can be submitted in English and Russian, besides Armenian.</w:t>
      </w:r>
      <w:r>
        <w:rPr>
          <w:rFonts w:ascii="GHEA Grapalat" w:eastAsia="Calibri" w:hAnsi="GHEA Grapalat"/>
          <w:b/>
          <w:sz w:val="22"/>
          <w:szCs w:val="22"/>
        </w:rPr>
        <w:t xml:space="preserve"> </w:t>
      </w:r>
    </w:p>
    <w:p w14:paraId="76A15C02" w14:textId="7BCDE7D9"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bid opening will be carried out electronically via </w:t>
      </w:r>
      <w:hyperlink r:id="rId5" w:history="1">
        <w:r>
          <w:rPr>
            <w:rStyle w:val="a3"/>
            <w:rFonts w:ascii="GHEA Grapalat" w:eastAsia="Calibri" w:hAnsi="GHEA Grapalat"/>
            <w:sz w:val="22"/>
            <w:szCs w:val="22"/>
          </w:rPr>
          <w:t>www.armeps.am</w:t>
        </w:r>
      </w:hyperlink>
      <w:r>
        <w:rPr>
          <w:rFonts w:ascii="GHEA Grapalat" w:eastAsia="Calibri" w:hAnsi="GHEA Grapalat"/>
          <w:sz w:val="22"/>
          <w:szCs w:val="22"/>
        </w:rPr>
        <w:t xml:space="preserve"> system on the </w:t>
      </w:r>
      <w:r w:rsidR="0002047F">
        <w:rPr>
          <w:rFonts w:ascii="GHEA Grapalat" w:eastAsia="Calibri" w:hAnsi="GHEA Grapalat"/>
          <w:color w:val="FF0000"/>
          <w:sz w:val="22"/>
          <w:szCs w:val="22"/>
        </w:rPr>
        <w:t>7</w:t>
      </w:r>
      <w:r>
        <w:rPr>
          <w:rFonts w:ascii="GHEA Grapalat" w:eastAsia="Calibri" w:hAnsi="GHEA Grapalat"/>
          <w:color w:val="FF0000"/>
          <w:sz w:val="22"/>
          <w:szCs w:val="22"/>
          <w:vertAlign w:val="superscript"/>
        </w:rPr>
        <w:t>th</w:t>
      </w:r>
      <w:r>
        <w:rPr>
          <w:rFonts w:ascii="GHEA Grapalat" w:eastAsia="Calibri" w:hAnsi="GHEA Grapalat"/>
          <w:color w:val="FF0000"/>
          <w:sz w:val="22"/>
          <w:szCs w:val="22"/>
        </w:rPr>
        <w:t xml:space="preserve"> day</w:t>
      </w:r>
      <w:r>
        <w:rPr>
          <w:rFonts w:ascii="GHEA Grapalat" w:eastAsia="Calibri" w:hAnsi="GHEA Grapalat"/>
          <w:sz w:val="22"/>
          <w:szCs w:val="22"/>
        </w:rPr>
        <w:t xml:space="preserve"> as from the day of publication of the announcement, at </w:t>
      </w:r>
      <w:r w:rsidR="000637B1">
        <w:rPr>
          <w:rFonts w:ascii="GHEA Grapalat" w:eastAsia="Calibri" w:hAnsi="GHEA Grapalat"/>
          <w:color w:val="FF0000"/>
          <w:sz w:val="22"/>
          <w:szCs w:val="22"/>
        </w:rPr>
        <w:t>1</w:t>
      </w:r>
      <w:r w:rsidR="00402A06">
        <w:rPr>
          <w:rFonts w:ascii="GHEA Grapalat" w:eastAsia="Calibri" w:hAnsi="GHEA Grapalat"/>
          <w:color w:val="FF0000"/>
          <w:sz w:val="22"/>
          <w:szCs w:val="22"/>
        </w:rPr>
        <w:t>4</w:t>
      </w:r>
      <w:r w:rsidRPr="00434D87">
        <w:rPr>
          <w:rFonts w:ascii="GHEA Grapalat" w:eastAsia="Calibri" w:hAnsi="GHEA Grapalat"/>
          <w:color w:val="FF0000"/>
          <w:sz w:val="22"/>
          <w:szCs w:val="22"/>
        </w:rPr>
        <w:t>:</w:t>
      </w:r>
      <w:r>
        <w:rPr>
          <w:rFonts w:ascii="GHEA Grapalat" w:eastAsia="Calibri" w:hAnsi="GHEA Grapalat"/>
          <w:color w:val="FF0000"/>
          <w:sz w:val="22"/>
          <w:szCs w:val="22"/>
          <w:lang w:val="hy-AM"/>
        </w:rPr>
        <w:t>0</w:t>
      </w:r>
      <w:r w:rsidRPr="00434D87">
        <w:rPr>
          <w:rFonts w:ascii="GHEA Grapalat" w:eastAsia="Calibri" w:hAnsi="GHEA Grapalat"/>
          <w:color w:val="FF0000"/>
          <w:sz w:val="22"/>
          <w:szCs w:val="22"/>
          <w:lang w:val="hy-AM"/>
        </w:rPr>
        <w:t xml:space="preserve">0 </w:t>
      </w:r>
      <w:r>
        <w:rPr>
          <w:rFonts w:ascii="GHEA Grapalat" w:eastAsia="Calibri" w:hAnsi="GHEA Grapalat"/>
          <w:color w:val="FF0000"/>
          <w:sz w:val="22"/>
          <w:szCs w:val="22"/>
        </w:rPr>
        <w:t>a</w:t>
      </w:r>
      <w:r>
        <w:rPr>
          <w:rFonts w:ascii="GHEA Grapalat" w:eastAsia="Calibri" w:hAnsi="GHEA Grapalat"/>
          <w:color w:val="FF0000"/>
          <w:sz w:val="22"/>
          <w:szCs w:val="22"/>
          <w:lang w:val="hy-AM"/>
        </w:rPr>
        <w:t>m</w:t>
      </w:r>
      <w:r>
        <w:rPr>
          <w:rFonts w:ascii="GHEA Grapalat" w:eastAsia="Calibri" w:hAnsi="GHEA Grapalat"/>
          <w:sz w:val="22"/>
          <w:szCs w:val="22"/>
        </w:rPr>
        <w:t xml:space="preserve">.  </w:t>
      </w:r>
    </w:p>
    <w:p w14:paraId="2753AFB7"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The complaints regarding this procedure should be presented to Procurement Appeals Board at the following address 1, Melik-Adamyan street.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5088C40A" w14:textId="77777777" w:rsidR="00682FD2" w:rsidRDefault="00682FD2" w:rsidP="00682FD2">
      <w:pPr>
        <w:ind w:firstLine="720"/>
        <w:jc w:val="both"/>
        <w:rPr>
          <w:rFonts w:ascii="GHEA Grapalat" w:eastAsia="Calibri" w:hAnsi="GHEA Grapalat"/>
          <w:sz w:val="22"/>
          <w:szCs w:val="22"/>
        </w:rPr>
      </w:pPr>
      <w:r>
        <w:rPr>
          <w:rFonts w:ascii="GHEA Grapalat" w:eastAsia="Calibri" w:hAnsi="GHEA Grapalat"/>
          <w:sz w:val="22"/>
          <w:szCs w:val="22"/>
        </w:rPr>
        <w:t xml:space="preserve">For further information regarding this announcement you can apply to </w:t>
      </w:r>
      <w:r w:rsidR="000637B1">
        <w:rPr>
          <w:rFonts w:ascii="GHEA Grapalat" w:eastAsia="Calibri" w:hAnsi="GHEA Grapalat"/>
          <w:color w:val="FF0000"/>
          <w:sz w:val="22"/>
          <w:szCs w:val="22"/>
        </w:rPr>
        <w:t>Meri Mkrtchyan</w:t>
      </w:r>
      <w:r w:rsidRPr="008B3DF2">
        <w:rPr>
          <w:rFonts w:ascii="GHEA Grapalat" w:eastAsia="Calibri" w:hAnsi="GHEA Grapalat"/>
          <w:color w:val="FF0000"/>
          <w:sz w:val="22"/>
          <w:szCs w:val="22"/>
        </w:rPr>
        <w:t xml:space="preserve">, </w:t>
      </w:r>
      <w:r>
        <w:rPr>
          <w:rFonts w:ascii="GHEA Grapalat" w:eastAsia="Calibri" w:hAnsi="GHEA Grapalat"/>
          <w:sz w:val="22"/>
          <w:szCs w:val="22"/>
        </w:rPr>
        <w:t xml:space="preserve">Secretary to the Evaluation Committee. </w:t>
      </w:r>
    </w:p>
    <w:p w14:paraId="29D59531" w14:textId="77777777" w:rsidR="00682FD2" w:rsidRPr="00877667" w:rsidRDefault="00682FD2" w:rsidP="00682FD2">
      <w:pPr>
        <w:ind w:firstLine="720"/>
        <w:jc w:val="both"/>
        <w:rPr>
          <w:rStyle w:val="a3"/>
          <w:rFonts w:ascii="Sylfaen" w:eastAsia="Calibri" w:hAnsi="Sylfaen"/>
          <w:color w:val="FF0000"/>
          <w:lang w:val="hy-AM"/>
        </w:rPr>
      </w:pPr>
      <w:r>
        <w:rPr>
          <w:rFonts w:ascii="GHEA Grapalat" w:eastAsia="Calibri" w:hAnsi="GHEA Grapalat"/>
          <w:b/>
          <w:color w:val="FF0000"/>
          <w:sz w:val="20"/>
          <w:szCs w:val="20"/>
        </w:rPr>
        <w:t xml:space="preserve">Tel: (+374) </w:t>
      </w:r>
      <w:r w:rsidR="00877667">
        <w:rPr>
          <w:rStyle w:val="a3"/>
          <w:rFonts w:ascii="Sylfaen" w:eastAsia="Calibri" w:hAnsi="Sylfaen"/>
          <w:color w:val="FF0000"/>
          <w:lang w:val="hy-AM"/>
        </w:rPr>
        <w:t>055-990-090</w:t>
      </w:r>
    </w:p>
    <w:p w14:paraId="01C93F50" w14:textId="77777777" w:rsidR="00682FD2" w:rsidRPr="00A324CC" w:rsidRDefault="00682FD2" w:rsidP="00682FD2">
      <w:pPr>
        <w:ind w:firstLine="720"/>
        <w:jc w:val="both"/>
        <w:rPr>
          <w:rStyle w:val="a3"/>
          <w:rFonts w:ascii="GHEA Grapalat" w:eastAsia="Calibri" w:hAnsi="GHEA Grapalat"/>
          <w:color w:val="FF0000"/>
          <w:lang w:val="hy-AM"/>
        </w:rPr>
      </w:pPr>
      <w:r w:rsidRPr="002F18B7">
        <w:rPr>
          <w:rStyle w:val="a3"/>
          <w:rFonts w:eastAsia="Calibri"/>
          <w:color w:val="FF0000"/>
          <w:lang w:val="hy-AM"/>
        </w:rPr>
        <w:t xml:space="preserve">Email: </w:t>
      </w:r>
      <w:r w:rsidRPr="002F18B7">
        <w:rPr>
          <w:rStyle w:val="a3"/>
          <w:rFonts w:eastAsia="Calibri"/>
          <w:color w:val="FF0000"/>
        </w:rPr>
        <w:t>procurement@</w:t>
      </w:r>
      <w:hyperlink r:id="rId6" w:history="1">
        <w:r>
          <w:rPr>
            <w:rStyle w:val="a3"/>
            <w:rFonts w:ascii="GHEA Grapalat" w:eastAsia="Calibri" w:hAnsi="GHEA Grapalat"/>
            <w:b/>
            <w:color w:val="FF0000"/>
            <w:sz w:val="20"/>
            <w:szCs w:val="20"/>
            <w:lang w:val="hy-AM"/>
          </w:rPr>
          <w:t>sevanhh</w:t>
        </w:r>
      </w:hyperlink>
      <w:r w:rsidRPr="002F18B7">
        <w:rPr>
          <w:rStyle w:val="a3"/>
          <w:rFonts w:ascii="GHEA Grapalat" w:eastAsia="Calibri" w:hAnsi="GHEA Grapalat"/>
          <w:b/>
          <w:color w:val="FF0000"/>
          <w:sz w:val="20"/>
          <w:szCs w:val="20"/>
        </w:rPr>
        <w:t>.am</w:t>
      </w:r>
      <w:r w:rsidR="00276A64">
        <w:rPr>
          <w:rStyle w:val="a3"/>
          <w:rFonts w:ascii="GHEA Grapalat" w:eastAsia="Calibri" w:hAnsi="GHEA Grapalat"/>
          <w:b/>
          <w:color w:val="FF0000"/>
          <w:sz w:val="20"/>
          <w:szCs w:val="20"/>
        </w:rPr>
        <w:t>,</w:t>
      </w:r>
    </w:p>
    <w:p w14:paraId="208E909E" w14:textId="77777777" w:rsidR="008828A9" w:rsidRPr="00682FD2" w:rsidRDefault="00682FD2" w:rsidP="00682FD2">
      <w:pPr>
        <w:pStyle w:val="a4"/>
        <w:widowControl w:val="0"/>
        <w:tabs>
          <w:tab w:val="left" w:pos="-720"/>
        </w:tabs>
        <w:spacing w:after="160" w:line="276" w:lineRule="auto"/>
        <w:ind w:left="-810" w:firstLine="360"/>
        <w:jc w:val="left"/>
      </w:pPr>
      <w:r>
        <w:rPr>
          <w:rFonts w:ascii="GHEA Grapalat" w:eastAsia="Calibri" w:hAnsi="GHEA Grapalat"/>
          <w:b/>
        </w:rPr>
        <w:t xml:space="preserve">Client: </w:t>
      </w:r>
      <w:r>
        <w:rPr>
          <w:rFonts w:ascii="Sylfaen" w:hAnsi="Sylfaen"/>
          <w:b/>
          <w:color w:val="FF0000"/>
        </w:rPr>
        <w:t>“Sevan mental health center” CJsC</w:t>
      </w:r>
    </w:p>
    <w:sectPr w:rsidR="008828A9" w:rsidRPr="00682FD2" w:rsidSect="0005513D">
      <w:pgSz w:w="12240" w:h="15840"/>
      <w:pgMar w:top="270" w:right="85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5C5"/>
    <w:rsid w:val="00003AAB"/>
    <w:rsid w:val="00007591"/>
    <w:rsid w:val="0002047F"/>
    <w:rsid w:val="00030182"/>
    <w:rsid w:val="0005513D"/>
    <w:rsid w:val="000637B1"/>
    <w:rsid w:val="00081948"/>
    <w:rsid w:val="000B7341"/>
    <w:rsid w:val="000D1682"/>
    <w:rsid w:val="000E575B"/>
    <w:rsid w:val="001071EB"/>
    <w:rsid w:val="00111475"/>
    <w:rsid w:val="0015575B"/>
    <w:rsid w:val="001A42A1"/>
    <w:rsid w:val="00202E82"/>
    <w:rsid w:val="00233EFD"/>
    <w:rsid w:val="0024659E"/>
    <w:rsid w:val="00255942"/>
    <w:rsid w:val="00271B5A"/>
    <w:rsid w:val="00273491"/>
    <w:rsid w:val="00276A64"/>
    <w:rsid w:val="002E7A26"/>
    <w:rsid w:val="003B2040"/>
    <w:rsid w:val="003B620C"/>
    <w:rsid w:val="003E3154"/>
    <w:rsid w:val="003E77E2"/>
    <w:rsid w:val="00402A06"/>
    <w:rsid w:val="00405C71"/>
    <w:rsid w:val="0042664C"/>
    <w:rsid w:val="0043376F"/>
    <w:rsid w:val="0049186A"/>
    <w:rsid w:val="004B6B02"/>
    <w:rsid w:val="004D0F14"/>
    <w:rsid w:val="004D36E1"/>
    <w:rsid w:val="004E0ABB"/>
    <w:rsid w:val="005338D0"/>
    <w:rsid w:val="00563CE4"/>
    <w:rsid w:val="005B0D12"/>
    <w:rsid w:val="005E647F"/>
    <w:rsid w:val="00610D47"/>
    <w:rsid w:val="0064140D"/>
    <w:rsid w:val="00644EB8"/>
    <w:rsid w:val="00661EE7"/>
    <w:rsid w:val="00682FD2"/>
    <w:rsid w:val="00697C0B"/>
    <w:rsid w:val="006C77FA"/>
    <w:rsid w:val="006E59C5"/>
    <w:rsid w:val="006E6ED4"/>
    <w:rsid w:val="00712385"/>
    <w:rsid w:val="00726E1A"/>
    <w:rsid w:val="00756816"/>
    <w:rsid w:val="007635C5"/>
    <w:rsid w:val="00770921"/>
    <w:rsid w:val="0078731B"/>
    <w:rsid w:val="00791EDE"/>
    <w:rsid w:val="007A7FBE"/>
    <w:rsid w:val="007D3612"/>
    <w:rsid w:val="007D3CC5"/>
    <w:rsid w:val="00877667"/>
    <w:rsid w:val="008828A9"/>
    <w:rsid w:val="008A7EB7"/>
    <w:rsid w:val="008B3DF2"/>
    <w:rsid w:val="008E0D2F"/>
    <w:rsid w:val="00902975"/>
    <w:rsid w:val="00946C0E"/>
    <w:rsid w:val="00973B5C"/>
    <w:rsid w:val="00976F5A"/>
    <w:rsid w:val="009931FC"/>
    <w:rsid w:val="009E07A7"/>
    <w:rsid w:val="009E48E4"/>
    <w:rsid w:val="009F4168"/>
    <w:rsid w:val="00A324CC"/>
    <w:rsid w:val="00A728E5"/>
    <w:rsid w:val="00A93E52"/>
    <w:rsid w:val="00AD70F6"/>
    <w:rsid w:val="00B25276"/>
    <w:rsid w:val="00B66850"/>
    <w:rsid w:val="00B66F3C"/>
    <w:rsid w:val="00BF3E0A"/>
    <w:rsid w:val="00C2379C"/>
    <w:rsid w:val="00C46A4E"/>
    <w:rsid w:val="00C82F87"/>
    <w:rsid w:val="00CA4F55"/>
    <w:rsid w:val="00CA655F"/>
    <w:rsid w:val="00CB6512"/>
    <w:rsid w:val="00CC06ED"/>
    <w:rsid w:val="00CD73E4"/>
    <w:rsid w:val="00D049CC"/>
    <w:rsid w:val="00D17913"/>
    <w:rsid w:val="00D552F1"/>
    <w:rsid w:val="00D854D4"/>
    <w:rsid w:val="00DB57D1"/>
    <w:rsid w:val="00DE7FB1"/>
    <w:rsid w:val="00E01C3D"/>
    <w:rsid w:val="00E71DCB"/>
    <w:rsid w:val="00E901C5"/>
    <w:rsid w:val="00E90BD8"/>
    <w:rsid w:val="00F751AD"/>
    <w:rsid w:val="00FF3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EF3B7F"/>
  <w15:docId w15:val="{C2B275A7-4EC6-4072-9B6D-7E9EC36A3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4EB8"/>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44EB8"/>
    <w:rPr>
      <w:color w:val="0000FF"/>
      <w:u w:val="single"/>
    </w:rPr>
  </w:style>
  <w:style w:type="paragraph" w:styleId="a4">
    <w:name w:val="Body Text Indent"/>
    <w:aliases w:val=" Char, Char Char Char Char"/>
    <w:basedOn w:val="a"/>
    <w:link w:val="a5"/>
    <w:rsid w:val="0005513D"/>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
    <w:basedOn w:val="a0"/>
    <w:link w:val="a4"/>
    <w:rsid w:val="0005513D"/>
    <w:rPr>
      <w:rFonts w:ascii="Arial LatArm" w:eastAsia="Times New Roman" w:hAnsi="Arial LatArm" w:cs="Times New Roman"/>
      <w:i/>
      <w:sz w:val="20"/>
      <w:szCs w:val="20"/>
      <w:lang w:val="en-AU"/>
    </w:rPr>
  </w:style>
  <w:style w:type="paragraph" w:styleId="a6">
    <w:name w:val="Body Text"/>
    <w:basedOn w:val="a"/>
    <w:link w:val="a7"/>
    <w:rsid w:val="00791EDE"/>
    <w:pPr>
      <w:spacing w:after="120"/>
    </w:pPr>
  </w:style>
  <w:style w:type="character" w:customStyle="1" w:styleId="a7">
    <w:name w:val="Основной текст Знак"/>
    <w:basedOn w:val="a0"/>
    <w:link w:val="a6"/>
    <w:rsid w:val="00791ED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1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vanihh@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491</Words>
  <Characters>2803</Characters>
  <Application>Microsoft Office Word</Application>
  <DocSecurity>0</DocSecurity>
  <Lines>23</Lines>
  <Paragraphs>6</Paragraphs>
  <ScaleCrop>false</ScaleCrop>
  <Company>Microsoft</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Users</cp:lastModifiedBy>
  <cp:revision>108</cp:revision>
  <dcterms:created xsi:type="dcterms:W3CDTF">2017-10-05T13:34:00Z</dcterms:created>
  <dcterms:modified xsi:type="dcterms:W3CDTF">2026-02-02T07:45:00Z</dcterms:modified>
</cp:coreProperties>
</file>